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C70" w:rsidRPr="004245A3" w:rsidRDefault="0094519C" w:rsidP="0094519C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4404"/>
            <wp:effectExtent l="19050" t="0" r="3175" b="0"/>
            <wp:docPr id="1" name="Рисунок 1" descr="E:\муз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уз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C70" w:rsidRPr="004245A3" w:rsidRDefault="00967C70">
      <w:pPr>
        <w:rPr>
          <w:lang w:val="ru-RU"/>
        </w:rPr>
        <w:sectPr w:rsidR="00967C70" w:rsidRPr="004245A3" w:rsidSect="00693AA1">
          <w:footerReference w:type="default" r:id="rId7"/>
          <w:footerReference w:type="first" r:id="rId8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0" w:name="block-53258237"/>
    </w:p>
    <w:p w:rsidR="00967C70" w:rsidRPr="004245A3" w:rsidRDefault="00F62E1E" w:rsidP="004245A3">
      <w:pPr>
        <w:spacing w:after="0" w:line="257" w:lineRule="auto"/>
        <w:jc w:val="both"/>
        <w:rPr>
          <w:lang w:val="ru-RU"/>
        </w:rPr>
      </w:pPr>
      <w:bookmarkStart w:id="1" w:name="block-53258238"/>
      <w:bookmarkEnd w:id="0"/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освоения программы по музыке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967C70" w:rsidRPr="004245A3" w:rsidRDefault="00F62E1E" w:rsidP="00957B74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  <w:bookmarkStart w:id="2" w:name="_Toc144448634"/>
      <w:bookmarkEnd w:id="2"/>
    </w:p>
    <w:p w:rsidR="00967C70" w:rsidRPr="004245A3" w:rsidRDefault="004245A3" w:rsidP="004245A3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F62E1E" w:rsidRPr="004245A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</w:t>
      </w: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прекрасное в жизни и в искусстве;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967C70" w:rsidRPr="001679C2" w:rsidRDefault="00F62E1E">
      <w:pPr>
        <w:spacing w:after="0" w:line="257" w:lineRule="auto"/>
        <w:ind w:firstLine="600"/>
        <w:rPr>
          <w:b/>
          <w:lang w:val="ru-RU"/>
        </w:rPr>
      </w:pPr>
      <w:r w:rsidRPr="001679C2">
        <w:rPr>
          <w:rFonts w:ascii="Times New Roman" w:hAnsi="Times New Roman"/>
          <w:b/>
          <w:color w:val="000000"/>
          <w:sz w:val="28"/>
          <w:lang w:val="ru-RU"/>
        </w:rPr>
        <w:t xml:space="preserve">во 2 классе – 34 часа (1 час в неделю),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</w:t>
      </w: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учреждениями культуры, организациями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культурно-досуговой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сферы (театры, музеи, творческие союзы).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социокультурную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967C70" w:rsidRPr="004245A3" w:rsidRDefault="00967C70">
      <w:pPr>
        <w:rPr>
          <w:lang w:val="ru-RU"/>
        </w:rPr>
        <w:sectPr w:rsidR="00967C70" w:rsidRPr="004245A3">
          <w:pgSz w:w="11906" w:h="16383"/>
          <w:pgMar w:top="1134" w:right="850" w:bottom="1134" w:left="1701" w:header="720" w:footer="720" w:gutter="0"/>
          <w:cols w:space="720"/>
        </w:sectPr>
      </w:pPr>
    </w:p>
    <w:p w:rsidR="00967C70" w:rsidRPr="004245A3" w:rsidRDefault="00967C70">
      <w:pPr>
        <w:spacing w:after="0" w:line="264" w:lineRule="auto"/>
        <w:ind w:left="120"/>
        <w:jc w:val="both"/>
        <w:rPr>
          <w:lang w:val="ru-RU"/>
        </w:rPr>
      </w:pPr>
      <w:bookmarkStart w:id="3" w:name="block-53258239"/>
      <w:bookmarkEnd w:id="1"/>
    </w:p>
    <w:p w:rsidR="00967C70" w:rsidRPr="004245A3" w:rsidRDefault="004245A3" w:rsidP="004245A3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IⅠ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F62E1E" w:rsidRPr="004245A3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967C70" w:rsidRPr="004245A3" w:rsidRDefault="00F62E1E" w:rsidP="004245A3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  <w:bookmarkStart w:id="4" w:name="_Toc144448636"/>
      <w:bookmarkEnd w:id="4"/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Бабка-ёжка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</w:t>
      </w: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представлена культура 2–3 регионов Российской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Федерации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.О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собое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пентатонные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лады в музыке республик Поволжья, Сибири). Жанры, интонации, музыкальные инструменты, музыканты-исполнители.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967C70" w:rsidRPr="004245A3" w:rsidRDefault="00967C70">
      <w:pPr>
        <w:spacing w:after="0"/>
        <w:ind w:left="120"/>
        <w:rPr>
          <w:lang w:val="ru-RU"/>
        </w:rPr>
      </w:pPr>
      <w:bookmarkStart w:id="5" w:name="_Toc144448637"/>
      <w:bookmarkEnd w:id="5"/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» К.В. </w:t>
      </w:r>
      <w:proofErr w:type="spellStart"/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«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Кантата. Песня, романс, вокализ, кант.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описание своего впечатления от восприятия;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 и художественной литературы биографического характера;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967C70" w:rsidRPr="004245A3" w:rsidRDefault="00967C70">
      <w:pPr>
        <w:spacing w:after="0"/>
        <w:ind w:left="120"/>
        <w:rPr>
          <w:lang w:val="ru-RU"/>
        </w:rPr>
      </w:pPr>
      <w:bookmarkStart w:id="6" w:name="_Toc144448638"/>
      <w:bookmarkEnd w:id="6"/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</w:t>
      </w: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lastRenderedPageBreak/>
        <w:t>Музыкальные портреты.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ритмическая импровизация в стиле определённого танцевального жанра.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967C70" w:rsidRPr="004245A3" w:rsidRDefault="00967C70">
      <w:pPr>
        <w:spacing w:after="0" w:line="257" w:lineRule="auto"/>
        <w:ind w:left="120"/>
        <w:jc w:val="both"/>
        <w:rPr>
          <w:lang w:val="ru-RU"/>
        </w:rPr>
      </w:pPr>
    </w:p>
    <w:p w:rsidR="00967C70" w:rsidRPr="004245A3" w:rsidRDefault="00F62E1E" w:rsidP="004245A3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  <w:bookmarkStart w:id="7" w:name="_Toc144448639"/>
      <w:bookmarkEnd w:id="7"/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сравнение интонаций, жанров, ладов, инструментов других народов с фольклорными элементами народов России;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приговорки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слушание музыки русских композиторов с ярко выраженным изобразительным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конфессии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которая наиболее почитаема в данном регионе Российской Федерации. 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:Р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ождество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№ 6 «Музыка театра и кино».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</w:t>
      </w: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(например, балеты П.И. Чайковского, С.С. Прокофьева, А.И. Хачатуряна, В.А. Гаврилина, Р.К. Щедрина).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(«Орфей и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звучащие и терминологические тесты;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="00F4254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диалог с учителем;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до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рэпа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семплами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(например, </w:t>
      </w:r>
      <w:proofErr w:type="spellStart"/>
      <w:r>
        <w:rPr>
          <w:rFonts w:ascii="Times New Roman" w:hAnsi="Times New Roman"/>
          <w:color w:val="000000"/>
          <w:sz w:val="28"/>
        </w:rPr>
        <w:t>GarageBand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).</w:t>
      </w:r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№ 8 «Музыкальная грамота».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lastRenderedPageBreak/>
        <w:t>Ритм.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spellStart"/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spellEnd"/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»;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: аккомпанемент.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Остинато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. Вступление, заключение, проигрыш.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4245A3">
        <w:rPr>
          <w:rFonts w:ascii="Times New Roman" w:hAnsi="Times New Roman"/>
          <w:color w:val="000000"/>
          <w:sz w:val="28"/>
          <w:lang w:val="ru-RU"/>
        </w:rPr>
        <w:t>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игра «Ритмическое эхо»,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»;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мажорных и минорных аккордов;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Двухчастная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трёхчастная и трёхчастная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репризная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форма. Рондо: рефрен и эпизоды.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знакомство со строением музыкального произведения, понятиями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двухчастной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трёхчастной формы, рондо;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исполнение песен, написанных в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двухчастной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или трёхчастной форме;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коллективная импровизация в форме рондо, трёхчастной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репризной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форме; создание художественных композиций (рисунок, аппликация) по законам музыкальной формы.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967C70" w:rsidRPr="004245A3" w:rsidRDefault="00967C70">
      <w:pPr>
        <w:rPr>
          <w:lang w:val="ru-RU"/>
        </w:rPr>
        <w:sectPr w:rsidR="00967C70" w:rsidRPr="004245A3">
          <w:pgSz w:w="11906" w:h="16383"/>
          <w:pgMar w:top="1134" w:right="850" w:bottom="1134" w:left="1701" w:header="720" w:footer="720" w:gutter="0"/>
          <w:cols w:space="720"/>
        </w:sectPr>
      </w:pPr>
    </w:p>
    <w:p w:rsidR="00967C70" w:rsidRPr="004245A3" w:rsidRDefault="004245A3">
      <w:pPr>
        <w:spacing w:after="0" w:line="264" w:lineRule="auto"/>
        <w:ind w:left="120"/>
        <w:jc w:val="both"/>
        <w:rPr>
          <w:lang w:val="ru-RU"/>
        </w:rPr>
      </w:pPr>
      <w:bookmarkStart w:id="8" w:name="block-53258240"/>
      <w:bookmarkEnd w:id="3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РАЗДЕЛ </w:t>
      </w:r>
      <w:r w:rsidRPr="00D571E2">
        <w:rPr>
          <w:rFonts w:ascii="Times New Roman" w:hAnsi="Times New Roman" w:cs="Times New Roman"/>
          <w:b/>
          <w:sz w:val="28"/>
          <w:szCs w:val="28"/>
        </w:rPr>
        <w:t>III</w:t>
      </w:r>
      <w:r w:rsidRPr="001A6A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F62E1E" w:rsidRPr="004245A3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967C70" w:rsidRPr="004245A3" w:rsidRDefault="00967C70">
      <w:pPr>
        <w:spacing w:after="0" w:line="264" w:lineRule="auto"/>
        <w:ind w:left="120"/>
        <w:jc w:val="both"/>
        <w:rPr>
          <w:lang w:val="ru-RU"/>
        </w:rPr>
      </w:pPr>
    </w:p>
    <w:p w:rsidR="00967C70" w:rsidRPr="004245A3" w:rsidRDefault="00F62E1E" w:rsidP="004245A3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967C70" w:rsidRPr="004245A3" w:rsidRDefault="00F62E1E" w:rsidP="004245A3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  <w:bookmarkStart w:id="9" w:name="_Toc144448646"/>
      <w:bookmarkEnd w:id="9"/>
    </w:p>
    <w:p w:rsidR="00967C70" w:rsidRPr="004245A3" w:rsidRDefault="00F62E1E" w:rsidP="004245A3">
      <w:pPr>
        <w:spacing w:after="0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67C70" w:rsidRPr="004245A3" w:rsidRDefault="00F62E1E" w:rsidP="004245A3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967C70" w:rsidRPr="004245A3" w:rsidRDefault="00F62E1E" w:rsidP="004245A3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r w:rsidR="004245A3" w:rsidRPr="004245A3">
        <w:rPr>
          <w:rFonts w:ascii="Times New Roman" w:hAnsi="Times New Roman"/>
          <w:color w:val="000000"/>
          <w:sz w:val="28"/>
          <w:lang w:val="ru-RU"/>
        </w:rPr>
        <w:t>аргументировано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967C70" w:rsidRPr="004245A3" w:rsidRDefault="00F62E1E" w:rsidP="004245A3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967C70" w:rsidRPr="004245A3" w:rsidRDefault="00967C70">
      <w:pPr>
        <w:spacing w:after="0" w:line="264" w:lineRule="auto"/>
        <w:ind w:left="120"/>
        <w:jc w:val="both"/>
        <w:rPr>
          <w:lang w:val="ru-RU"/>
        </w:rPr>
      </w:pP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выстраивать последовательность выбранных действий.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967C70" w:rsidRPr="004245A3" w:rsidRDefault="00F62E1E" w:rsidP="004245A3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  <w:bookmarkStart w:id="10" w:name="_Toc144448647"/>
      <w:bookmarkEnd w:id="10"/>
    </w:p>
    <w:p w:rsidR="00967C70" w:rsidRPr="004245A3" w:rsidRDefault="00F62E1E" w:rsidP="004245A3">
      <w:pPr>
        <w:spacing w:after="0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4245A3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различать манеру пения, инструментального исполнения, типы солистов и коллективов – народных и академических;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 xml:space="preserve">К концу изучения </w:t>
      </w:r>
      <w:r w:rsidRPr="004245A3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рассказывать об особенностях исполнения, традициях звучания духовной музыки Русской православной церкви (вариативно: других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конфессий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согласно региональной религиозной традиции).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понимать значение термина «музыкальная форма», определять на слух простые музыкальные формы –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двухчастную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трёхчастную и трёхчастную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репризную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рондо, вариации;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967C70" w:rsidRPr="004245A3" w:rsidRDefault="00967C70">
      <w:pPr>
        <w:rPr>
          <w:lang w:val="ru-RU"/>
        </w:rPr>
        <w:sectPr w:rsidR="00967C70" w:rsidRPr="004245A3">
          <w:pgSz w:w="11906" w:h="16383"/>
          <w:pgMar w:top="1134" w:right="850" w:bottom="1134" w:left="1701" w:header="720" w:footer="720" w:gutter="0"/>
          <w:cols w:space="720"/>
        </w:sectPr>
      </w:pPr>
    </w:p>
    <w:p w:rsidR="00967C70" w:rsidRPr="001845B4" w:rsidRDefault="004245A3" w:rsidP="001845B4">
      <w:pPr>
        <w:spacing w:after="0"/>
        <w:ind w:left="120"/>
        <w:rPr>
          <w:lang w:val="ru-RU"/>
        </w:rPr>
      </w:pPr>
      <w:bookmarkStart w:id="11" w:name="block-53258241"/>
      <w:bookmarkEnd w:id="8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IV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F62E1E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12"/>
      </w:tblGrid>
      <w:tr w:rsidR="00967C7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7C70" w:rsidRDefault="00967C7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7C70" w:rsidRPr="00F4254C" w:rsidRDefault="00F62E1E">
            <w:pPr>
              <w:spacing w:after="0"/>
              <w:ind w:left="135"/>
              <w:rPr>
                <w:lang w:val="ru-RU"/>
              </w:rPr>
            </w:pPr>
            <w:r w:rsidRP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967C70" w:rsidRPr="00F4254C" w:rsidRDefault="00967C7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967C70" w:rsidRDefault="00967C70">
            <w:pPr>
              <w:spacing w:after="0"/>
              <w:ind w:left="135"/>
            </w:pPr>
          </w:p>
        </w:tc>
      </w:tr>
      <w:tr w:rsidR="00967C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7C70" w:rsidRDefault="00967C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7C70" w:rsidRDefault="00967C7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967C70" w:rsidRDefault="00967C7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967C70" w:rsidRDefault="00967C7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967C70" w:rsidRDefault="00967C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7C70" w:rsidRDefault="00967C70"/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1.Народная</w:t>
            </w:r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Pr="00D97F22" w:rsidRDefault="00D97F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bookmarkStart w:id="12" w:name="_GoBack"/>
            <w:bookmarkEnd w:id="12"/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9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10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11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12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13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14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15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7C70" w:rsidRDefault="00967C70"/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2.Классическаямузыка</w:t>
            </w:r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16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17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Скрипка, виолончель: Н. Паганини каприс № 24; Л. Делиб Пиццикато из балета «Сильвия»; А.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Вивальди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18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19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20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21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22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23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7C70" w:rsidRDefault="00967C70"/>
        </w:tc>
      </w:tr>
      <w:tr w:rsidR="00967C70" w:rsidRPr="0094519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в жизни человека</w:t>
            </w:r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24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25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7C70" w:rsidRDefault="00967C70"/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1.Музыка</w:t>
            </w:r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26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7C70" w:rsidRDefault="00967C70"/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2.Духовнаямузыка</w:t>
            </w:r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27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proofErr w:type="gram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адуйся» хора братии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28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29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Default="00967C70">
            <w:pPr>
              <w:spacing w:after="0"/>
              <w:ind w:left="135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30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7C70" w:rsidRDefault="00967C70"/>
        </w:tc>
      </w:tr>
      <w:tr w:rsidR="00967C70" w:rsidRPr="0094519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3.Музыка театра и кино</w:t>
            </w:r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a</w:t>
            </w:r>
            <w:proofErr w:type="gram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31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32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33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34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35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36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7C70" w:rsidRDefault="00967C70"/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4.Современнаямузыкальнаякультура</w:t>
            </w:r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Ф. Шопен Прелюдия ми-минор, Чардаш В.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Монти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современной </w:t>
            </w: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37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HelloDolly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38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39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8A3CA6">
            <w:pPr>
              <w:spacing w:after="0"/>
              <w:ind w:left="135"/>
            </w:pPr>
            <w:hyperlink r:id="rId40">
              <w:r w:rsidR="00F62E1E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7C70" w:rsidRDefault="00967C70"/>
        </w:tc>
      </w:tr>
      <w:tr w:rsidR="00967C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7C70" w:rsidRPr="004245A3" w:rsidRDefault="00F62E1E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67C70" w:rsidRDefault="00D97F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67C70" w:rsidRDefault="00F62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67C70" w:rsidRDefault="00967C70"/>
        </w:tc>
      </w:tr>
    </w:tbl>
    <w:p w:rsidR="00967C70" w:rsidRDefault="00967C70">
      <w:pPr>
        <w:sectPr w:rsidR="00967C70" w:rsidSect="00693AA1">
          <w:pgSz w:w="16383" w:h="11906" w:orient="landscape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967C70" w:rsidRDefault="004245A3">
      <w:pPr>
        <w:spacing w:after="0"/>
        <w:ind w:left="120"/>
      </w:pPr>
      <w:bookmarkStart w:id="13" w:name="block-53258242"/>
      <w:bookmarkEnd w:id="11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F62E1E"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967C70" w:rsidRDefault="00F62E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1385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76"/>
        <w:gridCol w:w="3716"/>
        <w:gridCol w:w="1262"/>
        <w:gridCol w:w="1276"/>
        <w:gridCol w:w="1134"/>
        <w:gridCol w:w="1701"/>
        <w:gridCol w:w="1559"/>
        <w:gridCol w:w="2126"/>
      </w:tblGrid>
      <w:tr w:rsidR="00F10045" w:rsidTr="00F4254C">
        <w:trPr>
          <w:trHeight w:val="144"/>
          <w:tblCellSpacing w:w="20" w:type="nil"/>
        </w:trPr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10045" w:rsidRDefault="00F10045">
            <w:pPr>
              <w:spacing w:after="0"/>
              <w:ind w:left="135"/>
            </w:pPr>
          </w:p>
        </w:tc>
        <w:tc>
          <w:tcPr>
            <w:tcW w:w="3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="004E68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F10045" w:rsidRDefault="00F10045">
            <w:pPr>
              <w:spacing w:after="0"/>
              <w:ind w:left="135"/>
            </w:pPr>
          </w:p>
        </w:tc>
        <w:tc>
          <w:tcPr>
            <w:tcW w:w="3672" w:type="dxa"/>
            <w:gridSpan w:val="3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F10045" w:rsidRDefault="00F10045">
            <w:pPr>
              <w:spacing w:after="0"/>
              <w:ind w:left="135"/>
            </w:pP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F10045" w:rsidRDefault="00F10045">
            <w:pPr>
              <w:spacing w:after="0"/>
              <w:ind w:left="135"/>
            </w:pPr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0045" w:rsidRDefault="00F10045"/>
        </w:tc>
        <w:tc>
          <w:tcPr>
            <w:tcW w:w="37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0045" w:rsidRDefault="00F10045"/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10045" w:rsidRDefault="00F10045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Pr="00F4254C" w:rsidRDefault="00F100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</w:p>
          <w:p w:rsidR="00F10045" w:rsidRDefault="00F1004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Pr="00F4254C" w:rsidRDefault="00F100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r w:rsidR="00F425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</w:p>
          <w:p w:rsidR="00F10045" w:rsidRDefault="00F10045">
            <w:pPr>
              <w:spacing w:after="0"/>
              <w:ind w:left="135"/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0045" w:rsidRDefault="00F10045"/>
        </w:tc>
        <w:tc>
          <w:tcPr>
            <w:tcW w:w="1559" w:type="dxa"/>
            <w:tcBorders>
              <w:top w:val="nil"/>
            </w:tcBorders>
          </w:tcPr>
          <w:p w:rsidR="00F10045" w:rsidRPr="00F10045" w:rsidRDefault="00F1004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10045">
              <w:rPr>
                <w:rFonts w:ascii="Times New Roman" w:hAnsi="Times New Roman" w:cs="Times New Roman"/>
                <w:b/>
                <w:lang w:val="ru-RU"/>
              </w:rPr>
              <w:t>Дата факт</w:t>
            </w:r>
          </w:p>
        </w:tc>
        <w:tc>
          <w:tcPr>
            <w:tcW w:w="21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0045" w:rsidRDefault="00F10045"/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Pr="004245A3" w:rsidRDefault="00F10045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Мелодия - душа музыки. Гимн России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41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0A1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4E2C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42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...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43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Pr="004245A3" w:rsidRDefault="00F10045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Эти разные марши. Звучащие картины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44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Расскажи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сказку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Колыбельные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Мама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45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Великий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колокольный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звон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Pr="004245A3" w:rsidRDefault="00F10045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Святые Земли Русской. Александр Невский, Сергий Радонежский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46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Молитва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47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Рождеством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Христовым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48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49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50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Разыграй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песню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51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народном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Сочини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песенку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52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Проводы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Встреча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весны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53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будет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54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Детский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55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56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Волшебная</w:t>
            </w:r>
            <w:proofErr w:type="spellEnd"/>
            <w:r w:rsidR="00F42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палочка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Людмила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57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Финал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58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Pr="004245A3" w:rsidRDefault="00F10045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сказка "Петя и волк"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59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Pr="004245A3" w:rsidRDefault="00F10045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Картинки с выставки. Музыкальные впечатления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60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  <w:r w:rsidR="009905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нестареющий</w:t>
            </w:r>
            <w:proofErr w:type="spellEnd"/>
            <w:r w:rsidR="009905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Моцарт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Волшебный</w:t>
            </w:r>
            <w:proofErr w:type="spellEnd"/>
            <w:r w:rsidR="009905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цветик-семицветик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61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 w:rsidR="004E68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Pr="004245A3" w:rsidRDefault="00F10045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Все в движении. Попутная песня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62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Pr="004245A3" w:rsidRDefault="00F10045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Два лада. Природа и музыка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63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Печаль</w:t>
            </w:r>
            <w:proofErr w:type="spellEnd"/>
            <w:r w:rsidR="009905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 w:rsidR="009905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светла.Первый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64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 w:rsidR="009905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</w:p>
        </w:tc>
      </w:tr>
      <w:tr w:rsidR="00F10045" w:rsidTr="00F4254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 w:rsidR="009905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0A1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559" w:type="dxa"/>
          </w:tcPr>
          <w:p w:rsidR="00F10045" w:rsidRDefault="00F10045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10045" w:rsidRDefault="008A3CA6">
            <w:pPr>
              <w:spacing w:after="0"/>
              <w:ind w:left="135"/>
            </w:pPr>
            <w:hyperlink r:id="rId65">
              <w:r w:rsidR="00F10045">
                <w:rPr>
                  <w:rFonts w:ascii="Times New Roman" w:hAnsi="Times New Roman"/>
                  <w:color w:val="0000FF"/>
                  <w:u w:val="single"/>
                </w:rPr>
                <w:t>https://m.edsoo.ru/7f412ea4</w:t>
              </w:r>
            </w:hyperlink>
          </w:p>
        </w:tc>
      </w:tr>
      <w:tr w:rsidR="00F10045" w:rsidTr="00F4254C">
        <w:trPr>
          <w:gridAfter w:val="2"/>
          <w:wAfter w:w="3685" w:type="dxa"/>
          <w:trHeight w:val="144"/>
          <w:tblCellSpacing w:w="20" w:type="nil"/>
        </w:trPr>
        <w:tc>
          <w:tcPr>
            <w:tcW w:w="4792" w:type="dxa"/>
            <w:gridSpan w:val="2"/>
            <w:tcMar>
              <w:top w:w="50" w:type="dxa"/>
              <w:left w:w="100" w:type="dxa"/>
            </w:tcMar>
            <w:vAlign w:val="center"/>
          </w:tcPr>
          <w:p w:rsidR="00F10045" w:rsidRPr="004245A3" w:rsidRDefault="00F10045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F10045" w:rsidRDefault="00F10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045" w:rsidRDefault="004E2C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10045" w:rsidRDefault="004E2C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01" w:type="dxa"/>
          </w:tcPr>
          <w:p w:rsidR="00F10045" w:rsidRDefault="00F1004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967C70" w:rsidRDefault="00967C70">
      <w:pPr>
        <w:sectPr w:rsidR="00967C70" w:rsidSect="00693AA1">
          <w:pgSz w:w="16383" w:h="11906" w:orient="landscape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967C70" w:rsidRPr="00F10045" w:rsidRDefault="00F62E1E">
      <w:pPr>
        <w:spacing w:after="0"/>
        <w:ind w:left="120"/>
        <w:rPr>
          <w:lang w:val="ru-RU"/>
        </w:rPr>
      </w:pPr>
      <w:bookmarkStart w:id="14" w:name="block-53258243"/>
      <w:bookmarkEnd w:id="13"/>
      <w:r w:rsidRPr="00F1004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67C70" w:rsidRPr="00F10045" w:rsidRDefault="00F62E1E">
      <w:pPr>
        <w:spacing w:after="0" w:line="480" w:lineRule="auto"/>
        <w:ind w:left="120"/>
        <w:rPr>
          <w:lang w:val="ru-RU"/>
        </w:rPr>
      </w:pPr>
      <w:r w:rsidRPr="00F1004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67C70" w:rsidRPr="00F10045" w:rsidRDefault="00F62E1E" w:rsidP="00F10045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5" w:name="0d4d2a67-5837-4252-b43a-95aa3f3876a6"/>
      <w:r w:rsidRPr="00F10045">
        <w:rPr>
          <w:rFonts w:ascii="Times New Roman" w:hAnsi="Times New Roman" w:cs="Times New Roman"/>
          <w:sz w:val="28"/>
          <w:szCs w:val="28"/>
          <w:lang w:val="ru-RU"/>
        </w:rPr>
        <w:t xml:space="preserve">• Музыка: 2-й класс: учебник; 15-е издание, переработанное Критская Е.Д., Сергеева Г.П., </w:t>
      </w:r>
      <w:proofErr w:type="spellStart"/>
      <w:r w:rsidRPr="00F10045">
        <w:rPr>
          <w:rFonts w:ascii="Times New Roman" w:hAnsi="Times New Roman" w:cs="Times New Roman"/>
          <w:sz w:val="28"/>
          <w:szCs w:val="28"/>
          <w:lang w:val="ru-RU"/>
        </w:rPr>
        <w:t>Шмагина</w:t>
      </w:r>
      <w:proofErr w:type="spellEnd"/>
      <w:r w:rsidRPr="00F10045">
        <w:rPr>
          <w:rFonts w:ascii="Times New Roman" w:hAnsi="Times New Roman" w:cs="Times New Roman"/>
          <w:sz w:val="28"/>
          <w:szCs w:val="28"/>
          <w:lang w:val="ru-RU"/>
        </w:rPr>
        <w:t xml:space="preserve"> Т.С. Акционерное общество «Издательство «Просвещение»</w:t>
      </w:r>
      <w:bookmarkEnd w:id="15"/>
    </w:p>
    <w:p w:rsidR="00967C70" w:rsidRPr="00F10045" w:rsidRDefault="00F62E1E" w:rsidP="00F10045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6" w:name="5c6d637d-e9f9-46e1-898f-706394ab67fc"/>
      <w:r w:rsidRPr="00F10045">
        <w:rPr>
          <w:rFonts w:ascii="Times New Roman" w:hAnsi="Times New Roman" w:cs="Times New Roman"/>
          <w:sz w:val="28"/>
          <w:szCs w:val="28"/>
          <w:lang w:val="ru-RU"/>
        </w:rPr>
        <w:t>Е.Д.Критская, Г.П.Сергеева "Рабочая тетрадь по музыке" Москва. Просвещение 2025г</w:t>
      </w:r>
      <w:bookmarkEnd w:id="16"/>
    </w:p>
    <w:p w:rsidR="00967C70" w:rsidRPr="00F10045" w:rsidRDefault="00F62E1E" w:rsidP="00F1004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10045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МАТЕРИАЛЫ ДЛЯ УЧИТЕЛЯ</w:t>
      </w:r>
    </w:p>
    <w:p w:rsidR="00967C70" w:rsidRPr="00F10045" w:rsidRDefault="00F62E1E" w:rsidP="00F10045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7" w:name="6c624f83-d6f6-4560-bdb9-085c19f7dab0"/>
      <w:r w:rsidRPr="00F10045">
        <w:rPr>
          <w:rFonts w:ascii="Times New Roman" w:hAnsi="Times New Roman" w:cs="Times New Roman"/>
          <w:sz w:val="28"/>
          <w:szCs w:val="28"/>
          <w:lang w:val="ru-RU"/>
        </w:rPr>
        <w:t>Фонохрестоматия к учебнику-тетради «Музыка»: 2 класс</w:t>
      </w:r>
      <w:proofErr w:type="gramStart"/>
      <w:r w:rsidRPr="00F10045">
        <w:rPr>
          <w:rFonts w:ascii="Times New Roman" w:hAnsi="Times New Roman" w:cs="Times New Roman"/>
          <w:sz w:val="28"/>
          <w:szCs w:val="28"/>
          <w:lang w:val="ru-RU"/>
        </w:rPr>
        <w:t xml:space="preserve"> / С</w:t>
      </w:r>
      <w:proofErr w:type="gramEnd"/>
      <w:r w:rsidRPr="00F10045">
        <w:rPr>
          <w:rFonts w:ascii="Times New Roman" w:hAnsi="Times New Roman" w:cs="Times New Roman"/>
          <w:sz w:val="28"/>
          <w:szCs w:val="28"/>
          <w:lang w:val="ru-RU"/>
        </w:rPr>
        <w:t>ост. Е. Д. Критская и др.</w:t>
      </w:r>
      <w:bookmarkEnd w:id="17"/>
    </w:p>
    <w:p w:rsidR="00967C70" w:rsidRPr="00F10045" w:rsidRDefault="00F62E1E" w:rsidP="00F1004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10045">
        <w:rPr>
          <w:rFonts w:ascii="Times New Roman" w:hAnsi="Times New Roman" w:cs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967C70" w:rsidRPr="00F10045" w:rsidRDefault="00F62E1E" w:rsidP="00F1004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10045">
        <w:rPr>
          <w:rFonts w:ascii="Times New Roman" w:hAnsi="Times New Roman" w:cs="Times New Roman"/>
          <w:sz w:val="28"/>
          <w:szCs w:val="28"/>
        </w:rPr>
        <w:t>https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F10045">
        <w:rPr>
          <w:rFonts w:ascii="Times New Roman" w:hAnsi="Times New Roman" w:cs="Times New Roman"/>
          <w:sz w:val="28"/>
          <w:szCs w:val="28"/>
        </w:rPr>
        <w:t>m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F10045">
        <w:rPr>
          <w:rFonts w:ascii="Times New Roman" w:hAnsi="Times New Roman" w:cs="Times New Roman"/>
          <w:sz w:val="28"/>
          <w:szCs w:val="28"/>
        </w:rPr>
        <w:t>edsoo</w:t>
      </w:r>
      <w:proofErr w:type="spellEnd"/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F10045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F10045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F10045">
        <w:rPr>
          <w:rFonts w:ascii="Times New Roman" w:hAnsi="Times New Roman" w:cs="Times New Roman"/>
          <w:sz w:val="28"/>
          <w:szCs w:val="28"/>
        </w:rPr>
        <w:t>f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F10045">
        <w:rPr>
          <w:rFonts w:ascii="Times New Roman" w:hAnsi="Times New Roman" w:cs="Times New Roman"/>
          <w:sz w:val="28"/>
          <w:szCs w:val="28"/>
        </w:rPr>
        <w:t>e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98</w:t>
      </w:r>
      <w:r w:rsidRPr="00F10045">
        <w:rPr>
          <w:rFonts w:ascii="Times New Roman" w:hAnsi="Times New Roman" w:cs="Times New Roman"/>
          <w:sz w:val="28"/>
          <w:szCs w:val="28"/>
        </w:rPr>
        <w:t>bb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10045">
        <w:rPr>
          <w:rFonts w:ascii="Times New Roman" w:hAnsi="Times New Roman" w:cs="Times New Roman"/>
          <w:sz w:val="28"/>
          <w:szCs w:val="28"/>
        </w:rPr>
        <w:t>http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:/</w:t>
      </w:r>
      <w:r w:rsidRPr="00F10045">
        <w:rPr>
          <w:rFonts w:ascii="Times New Roman" w:hAnsi="Times New Roman" w:cs="Times New Roman"/>
          <w:sz w:val="28"/>
          <w:szCs w:val="28"/>
        </w:rPr>
        <w:t>www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F10045">
        <w:rPr>
          <w:rFonts w:ascii="Times New Roman" w:hAnsi="Times New Roman" w:cs="Times New Roman"/>
          <w:sz w:val="28"/>
          <w:szCs w:val="28"/>
        </w:rPr>
        <w:t>edu</w:t>
      </w:r>
      <w:proofErr w:type="spellEnd"/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F10045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F10045">
        <w:rPr>
          <w:rFonts w:ascii="Times New Roman" w:hAnsi="Times New Roman" w:cs="Times New Roman"/>
          <w:sz w:val="28"/>
          <w:szCs w:val="28"/>
          <w:lang w:val="ru-RU"/>
        </w:rPr>
        <w:t xml:space="preserve">/ - портал Министерства образования РФ. В разделе методическая литература выложены электронные версии методических пособий по музыке. 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10045">
        <w:rPr>
          <w:rFonts w:ascii="Times New Roman" w:hAnsi="Times New Roman" w:cs="Times New Roman"/>
          <w:sz w:val="28"/>
          <w:szCs w:val="28"/>
        </w:rPr>
        <w:t>http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F10045">
        <w:rPr>
          <w:rFonts w:ascii="Times New Roman" w:hAnsi="Times New Roman" w:cs="Times New Roman"/>
          <w:sz w:val="28"/>
          <w:szCs w:val="28"/>
        </w:rPr>
        <w:t>playmusic</w:t>
      </w:r>
      <w:proofErr w:type="spellEnd"/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F10045">
        <w:rPr>
          <w:rFonts w:ascii="Times New Roman" w:hAnsi="Times New Roman" w:cs="Times New Roman"/>
          <w:sz w:val="28"/>
          <w:szCs w:val="28"/>
        </w:rPr>
        <w:t>org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10045">
        <w:rPr>
          <w:rFonts w:ascii="Times New Roman" w:hAnsi="Times New Roman" w:cs="Times New Roman"/>
          <w:sz w:val="28"/>
          <w:szCs w:val="28"/>
        </w:rPr>
        <w:t>http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F10045">
        <w:rPr>
          <w:rFonts w:ascii="Times New Roman" w:hAnsi="Times New Roman" w:cs="Times New Roman"/>
          <w:sz w:val="28"/>
          <w:szCs w:val="28"/>
        </w:rPr>
        <w:t>www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F10045">
        <w:rPr>
          <w:rFonts w:ascii="Times New Roman" w:hAnsi="Times New Roman" w:cs="Times New Roman"/>
          <w:sz w:val="28"/>
          <w:szCs w:val="28"/>
        </w:rPr>
        <w:t>creatingmusic</w:t>
      </w:r>
      <w:proofErr w:type="spellEnd"/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F10045">
        <w:rPr>
          <w:rFonts w:ascii="Times New Roman" w:hAnsi="Times New Roman" w:cs="Times New Roman"/>
          <w:sz w:val="28"/>
          <w:szCs w:val="28"/>
        </w:rPr>
        <w:t>com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10045">
        <w:rPr>
          <w:rFonts w:ascii="Times New Roman" w:hAnsi="Times New Roman" w:cs="Times New Roman"/>
          <w:sz w:val="28"/>
          <w:szCs w:val="28"/>
        </w:rPr>
        <w:t>http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F10045">
        <w:rPr>
          <w:rFonts w:ascii="Times New Roman" w:hAnsi="Times New Roman" w:cs="Times New Roman"/>
          <w:sz w:val="28"/>
          <w:szCs w:val="28"/>
        </w:rPr>
        <w:t>music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F10045">
        <w:rPr>
          <w:rFonts w:ascii="Times New Roman" w:hAnsi="Times New Roman" w:cs="Times New Roman"/>
          <w:sz w:val="28"/>
          <w:szCs w:val="28"/>
        </w:rPr>
        <w:t>edu</w:t>
      </w:r>
      <w:proofErr w:type="spellEnd"/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F10045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F10045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10045">
        <w:rPr>
          <w:rFonts w:ascii="Times New Roman" w:hAnsi="Times New Roman" w:cs="Times New Roman"/>
          <w:sz w:val="28"/>
          <w:szCs w:val="28"/>
        </w:rPr>
        <w:t>http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F10045">
        <w:rPr>
          <w:rFonts w:ascii="Times New Roman" w:hAnsi="Times New Roman" w:cs="Times New Roman"/>
          <w:sz w:val="28"/>
          <w:szCs w:val="28"/>
        </w:rPr>
        <w:t>www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F10045">
        <w:rPr>
          <w:rFonts w:ascii="Times New Roman" w:hAnsi="Times New Roman" w:cs="Times New Roman"/>
          <w:sz w:val="28"/>
          <w:szCs w:val="28"/>
        </w:rPr>
        <w:t>obsolete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F10045">
        <w:rPr>
          <w:rFonts w:ascii="Times New Roman" w:hAnsi="Times New Roman" w:cs="Times New Roman"/>
          <w:sz w:val="28"/>
          <w:szCs w:val="28"/>
        </w:rPr>
        <w:t>com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/120_</w:t>
      </w:r>
      <w:r w:rsidRPr="00F10045">
        <w:rPr>
          <w:rFonts w:ascii="Times New Roman" w:hAnsi="Times New Roman" w:cs="Times New Roman"/>
          <w:sz w:val="28"/>
          <w:szCs w:val="28"/>
        </w:rPr>
        <w:t>years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/ - электронные музыкальные инструменты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10045">
        <w:rPr>
          <w:rFonts w:ascii="Times New Roman" w:hAnsi="Times New Roman" w:cs="Times New Roman"/>
          <w:sz w:val="28"/>
          <w:szCs w:val="28"/>
        </w:rPr>
        <w:t>http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F10045">
        <w:rPr>
          <w:rFonts w:ascii="Times New Roman" w:hAnsi="Times New Roman" w:cs="Times New Roman"/>
          <w:sz w:val="28"/>
          <w:szCs w:val="28"/>
        </w:rPr>
        <w:t>www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F10045">
        <w:rPr>
          <w:rFonts w:ascii="Times New Roman" w:hAnsi="Times New Roman" w:cs="Times New Roman"/>
          <w:sz w:val="28"/>
          <w:szCs w:val="28"/>
        </w:rPr>
        <w:t>music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F10045">
        <w:rPr>
          <w:rFonts w:ascii="Times New Roman" w:hAnsi="Times New Roman" w:cs="Times New Roman"/>
          <w:sz w:val="28"/>
          <w:szCs w:val="28"/>
        </w:rPr>
        <w:t>instrument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F10045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F10045">
        <w:rPr>
          <w:rFonts w:ascii="Times New Roman" w:hAnsi="Times New Roman" w:cs="Times New Roman"/>
          <w:sz w:val="28"/>
          <w:szCs w:val="28"/>
          <w:lang w:val="ru-RU"/>
        </w:rPr>
        <w:t>/ - виртуальный музей музыкальных инструментов</w:t>
      </w:r>
      <w:r w:rsidRPr="00F10045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8" w:name="b3e9be70-5c6b-42b4-b0b4-30ca1a14a2b3"/>
      <w:bookmarkEnd w:id="18"/>
    </w:p>
    <w:p w:rsidR="00967C70" w:rsidRPr="004245A3" w:rsidRDefault="00967C70">
      <w:pPr>
        <w:rPr>
          <w:lang w:val="ru-RU"/>
        </w:rPr>
        <w:sectPr w:rsidR="00967C70" w:rsidRPr="004245A3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F62E1E" w:rsidRPr="004245A3" w:rsidRDefault="00F62E1E" w:rsidP="00F10045">
      <w:pPr>
        <w:rPr>
          <w:lang w:val="ru-RU"/>
        </w:rPr>
      </w:pPr>
    </w:p>
    <w:sectPr w:rsidR="00F62E1E" w:rsidRPr="004245A3" w:rsidSect="00967C7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70C8" w:rsidRDefault="008070C8" w:rsidP="00693AA1">
      <w:pPr>
        <w:spacing w:after="0" w:line="240" w:lineRule="auto"/>
      </w:pPr>
      <w:r>
        <w:separator/>
      </w:r>
    </w:p>
  </w:endnote>
  <w:endnote w:type="continuationSeparator" w:id="1">
    <w:p w:rsidR="008070C8" w:rsidRDefault="008070C8" w:rsidP="00693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1876"/>
      <w:docPartObj>
        <w:docPartGallery w:val="Page Numbers (Bottom of Page)"/>
        <w:docPartUnique/>
      </w:docPartObj>
    </w:sdtPr>
    <w:sdtContent>
      <w:p w:rsidR="00F4254C" w:rsidRDefault="008A3CA6">
        <w:pPr>
          <w:pStyle w:val="ae"/>
          <w:jc w:val="center"/>
        </w:pPr>
        <w:fldSimple w:instr=" PAGE   \* MERGEFORMAT ">
          <w:r w:rsidR="0094519C">
            <w:rPr>
              <w:noProof/>
            </w:rPr>
            <w:t>54</w:t>
          </w:r>
        </w:fldSimple>
      </w:p>
    </w:sdtContent>
  </w:sdt>
  <w:p w:rsidR="00F4254C" w:rsidRDefault="00F4254C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1877"/>
      <w:docPartObj>
        <w:docPartGallery w:val="Page Numbers (Bottom of Page)"/>
        <w:docPartUnique/>
      </w:docPartObj>
    </w:sdtPr>
    <w:sdtContent>
      <w:p w:rsidR="00F4254C" w:rsidRDefault="008A3CA6">
        <w:pPr>
          <w:pStyle w:val="ae"/>
          <w:jc w:val="center"/>
        </w:pPr>
        <w:fldSimple w:instr=" PAGE   \* MERGEFORMAT ">
          <w:r w:rsidR="0094519C">
            <w:rPr>
              <w:noProof/>
            </w:rPr>
            <w:t>1</w:t>
          </w:r>
        </w:fldSimple>
      </w:p>
    </w:sdtContent>
  </w:sdt>
  <w:p w:rsidR="00F4254C" w:rsidRDefault="00F4254C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70C8" w:rsidRDefault="008070C8" w:rsidP="00693AA1">
      <w:pPr>
        <w:spacing w:after="0" w:line="240" w:lineRule="auto"/>
      </w:pPr>
      <w:r>
        <w:separator/>
      </w:r>
    </w:p>
  </w:footnote>
  <w:footnote w:type="continuationSeparator" w:id="1">
    <w:p w:rsidR="008070C8" w:rsidRDefault="008070C8" w:rsidP="00693A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7C70"/>
    <w:rsid w:val="0006736F"/>
    <w:rsid w:val="000A1709"/>
    <w:rsid w:val="0011082D"/>
    <w:rsid w:val="001679C2"/>
    <w:rsid w:val="001845B4"/>
    <w:rsid w:val="00251185"/>
    <w:rsid w:val="002A1872"/>
    <w:rsid w:val="002E3DF1"/>
    <w:rsid w:val="00316E13"/>
    <w:rsid w:val="00340A47"/>
    <w:rsid w:val="004245A3"/>
    <w:rsid w:val="00453B59"/>
    <w:rsid w:val="004E2CA1"/>
    <w:rsid w:val="004E6865"/>
    <w:rsid w:val="00693AA1"/>
    <w:rsid w:val="008070C8"/>
    <w:rsid w:val="00854F4A"/>
    <w:rsid w:val="008A3CA6"/>
    <w:rsid w:val="0094519C"/>
    <w:rsid w:val="00957B74"/>
    <w:rsid w:val="00967C70"/>
    <w:rsid w:val="009905E3"/>
    <w:rsid w:val="00AD1B94"/>
    <w:rsid w:val="00BC3142"/>
    <w:rsid w:val="00BC57CA"/>
    <w:rsid w:val="00BE4BAF"/>
    <w:rsid w:val="00CF5E6A"/>
    <w:rsid w:val="00D97F22"/>
    <w:rsid w:val="00E449BE"/>
    <w:rsid w:val="00F10045"/>
    <w:rsid w:val="00F4254C"/>
    <w:rsid w:val="00F57557"/>
    <w:rsid w:val="00F62E1E"/>
    <w:rsid w:val="00F96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67C7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67C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693A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93AA1"/>
  </w:style>
  <w:style w:type="paragraph" w:styleId="af0">
    <w:name w:val="Balloon Text"/>
    <w:basedOn w:val="a"/>
    <w:link w:val="af1"/>
    <w:uiPriority w:val="99"/>
    <w:semiHidden/>
    <w:unhideWhenUsed/>
    <w:rsid w:val="00945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45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2ea4" TargetMode="External"/><Relationship Id="rId26" Type="http://schemas.openxmlformats.org/officeDocument/2006/relationships/hyperlink" Target="https://m.edsoo.ru/7f412ea4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2ea4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68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m.edsoo.ru/7f412ea4" TargetMode="External"/><Relationship Id="rId29" Type="http://schemas.openxmlformats.org/officeDocument/2006/relationships/hyperlink" Target="https://m.edsoo.ru/7f412ea4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m.edsoo.ru/7f412ea4" TargetMode="External"/><Relationship Id="rId24" Type="http://schemas.openxmlformats.org/officeDocument/2006/relationships/hyperlink" Target="https://m.edsoo.ru/7f412ea4" TargetMode="External"/><Relationship Id="rId32" Type="http://schemas.openxmlformats.org/officeDocument/2006/relationships/hyperlink" Target="https://m.edsoo.ru/7f412ea4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m.edsoo.ru/7f412ea4" TargetMode="Externa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61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7f412ea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2ea4" TargetMode="External"/><Relationship Id="rId22" Type="http://schemas.openxmlformats.org/officeDocument/2006/relationships/hyperlink" Target="https://m.edsoo.ru/7f412ea4" TargetMode="External"/><Relationship Id="rId27" Type="http://schemas.openxmlformats.org/officeDocument/2006/relationships/hyperlink" Target="https://m.edsoo.ru/7f412ea4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7f412ea4" TargetMode="External"/><Relationship Id="rId8" Type="http://schemas.openxmlformats.org/officeDocument/2006/relationships/footer" Target="footer2.xml"/><Relationship Id="rId51" Type="http://schemas.openxmlformats.org/officeDocument/2006/relationships/hyperlink" Target="https://m.edsoo.ru/7f412ea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25" Type="http://schemas.openxmlformats.org/officeDocument/2006/relationships/hyperlink" Target="https://m.edsoo.ru/7f412ea4" TargetMode="External"/><Relationship Id="rId33" Type="http://schemas.openxmlformats.org/officeDocument/2006/relationships/hyperlink" Target="https://m.edsoo.ru/7f412ea4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m.edsoo.ru/7f412ea4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54</Pages>
  <Words>13676</Words>
  <Characters>77958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Наташа</cp:lastModifiedBy>
  <cp:revision>23</cp:revision>
  <dcterms:created xsi:type="dcterms:W3CDTF">2026-08-26T11:01:00Z</dcterms:created>
  <dcterms:modified xsi:type="dcterms:W3CDTF">2026-05-27T06:32:00Z</dcterms:modified>
</cp:coreProperties>
</file>